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58F3" w14:textId="77777777" w:rsidR="005D7A1B" w:rsidRDefault="005D7A1B" w:rsidP="005D7A1B">
      <w:pPr>
        <w:pStyle w:val="Heading1"/>
        <w:numPr>
          <w:ilvl w:val="0"/>
          <w:numId w:val="0"/>
        </w:numPr>
        <w:ind w:left="720"/>
        <w:rPr>
          <w:rStyle w:val="Heading1Char"/>
          <w:b/>
          <w:bCs/>
          <w:sz w:val="22"/>
          <w:szCs w:val="28"/>
          <w:lang w:val="en-GB"/>
        </w:rPr>
      </w:pPr>
    </w:p>
    <w:p w14:paraId="6FEC9D16" w14:textId="5195E8A0" w:rsidR="005D7A1B" w:rsidRPr="00EB693E" w:rsidRDefault="00F02045" w:rsidP="00F02045">
      <w:pPr>
        <w:pStyle w:val="Title"/>
        <w:rPr>
          <w:lang w:val="en-GB"/>
        </w:rPr>
      </w:pPr>
      <w:r w:rsidRPr="00EB693E">
        <w:rPr>
          <w:rStyle w:val="Heading1Char"/>
          <w:color w:val="362647"/>
          <w:szCs w:val="56"/>
          <w:lang w:val="en-GB"/>
        </w:rPr>
        <w:t xml:space="preserve">Term of Reference for WG1 work on </w:t>
      </w:r>
      <w:r w:rsidR="005D7A1B" w:rsidRPr="00EB693E">
        <w:rPr>
          <w:rStyle w:val="Heading1Char"/>
          <w:color w:val="362647"/>
          <w:szCs w:val="56"/>
          <w:lang w:val="en-GB"/>
        </w:rPr>
        <w:t xml:space="preserve">Microbiota </w:t>
      </w:r>
    </w:p>
    <w:p w14:paraId="63533EDD" w14:textId="3E326738" w:rsidR="005D7A1B" w:rsidRDefault="00452461" w:rsidP="00F02045">
      <w:pPr>
        <w:pStyle w:val="Heading1"/>
      </w:pPr>
      <w:r>
        <w:t>Background</w:t>
      </w:r>
    </w:p>
    <w:p w14:paraId="0B9F9774" w14:textId="24D27730" w:rsidR="00A30531" w:rsidRPr="00F02045" w:rsidRDefault="00397A59" w:rsidP="00F02045">
      <w:pPr>
        <w:jc w:val="both"/>
        <w:rPr>
          <w:rFonts w:ascii="Corbel" w:hAnsi="Corbel"/>
        </w:rPr>
      </w:pPr>
      <w:r>
        <w:rPr>
          <w:rFonts w:ascii="Corbel" w:hAnsi="Corbel"/>
        </w:rPr>
        <w:t>T</w:t>
      </w:r>
      <w:r w:rsidRPr="00397A59">
        <w:rPr>
          <w:rFonts w:ascii="Corbel" w:hAnsi="Corbel"/>
        </w:rPr>
        <w:t>he microbiota is the wide variety of microorganisms that live in a certain environment</w:t>
      </w:r>
      <w:r>
        <w:rPr>
          <w:rFonts w:ascii="Corbel" w:hAnsi="Corbel"/>
        </w:rPr>
        <w:t xml:space="preserve">. </w:t>
      </w:r>
      <w:r w:rsidR="00F02045">
        <w:rPr>
          <w:rFonts w:ascii="Corbel" w:hAnsi="Corbel"/>
        </w:rPr>
        <w:t xml:space="preserve">Fish </w:t>
      </w:r>
      <w:r w:rsidR="00CC567D" w:rsidRPr="00F02045">
        <w:rPr>
          <w:rFonts w:ascii="Corbel" w:hAnsi="Corbel"/>
        </w:rPr>
        <w:t>Microbiota,</w:t>
      </w:r>
      <w:r>
        <w:rPr>
          <w:rFonts w:ascii="Corbel" w:hAnsi="Corbel"/>
        </w:rPr>
        <w:t xml:space="preserve"> could be considered as</w:t>
      </w:r>
      <w:r w:rsidR="00F02045">
        <w:rPr>
          <w:rFonts w:ascii="Corbel" w:hAnsi="Corbel"/>
        </w:rPr>
        <w:t xml:space="preserve"> </w:t>
      </w:r>
      <w:r w:rsidR="00CC567D" w:rsidRPr="00F02045">
        <w:rPr>
          <w:rFonts w:ascii="Corbel" w:hAnsi="Corbel"/>
        </w:rPr>
        <w:t>t</w:t>
      </w:r>
      <w:r w:rsidR="005D7A1B" w:rsidRPr="00F02045">
        <w:rPr>
          <w:rFonts w:ascii="Corbel" w:hAnsi="Corbel"/>
        </w:rPr>
        <w:t xml:space="preserve">he communities of microorganisms </w:t>
      </w:r>
      <w:r>
        <w:rPr>
          <w:rFonts w:ascii="Corbel" w:hAnsi="Corbel"/>
        </w:rPr>
        <w:t>in the fish environment</w:t>
      </w:r>
      <w:r w:rsidR="005D7A1B" w:rsidRPr="00F02045">
        <w:rPr>
          <w:rFonts w:ascii="Corbel" w:hAnsi="Corbel"/>
        </w:rPr>
        <w:t xml:space="preserve">. </w:t>
      </w:r>
      <w:r w:rsidR="00CF043D" w:rsidRPr="00F02045">
        <w:rPr>
          <w:rFonts w:ascii="Corbel" w:hAnsi="Corbel"/>
        </w:rPr>
        <w:t xml:space="preserve">These communities are found in the water, in flocks, in biofilms, in the mucus of the fish itself and in the digestion system. </w:t>
      </w:r>
      <w:r w:rsidR="00A30531" w:rsidRPr="00F02045">
        <w:rPr>
          <w:rFonts w:ascii="Corbel" w:hAnsi="Corbel"/>
        </w:rPr>
        <w:t xml:space="preserve">The composition of these communities </w:t>
      </w:r>
      <w:r w:rsidR="002D2E2C" w:rsidRPr="00F02045">
        <w:rPr>
          <w:rFonts w:ascii="Corbel" w:hAnsi="Corbel"/>
        </w:rPr>
        <w:t>can be stable</w:t>
      </w:r>
      <w:r w:rsidR="00D9674D" w:rsidRPr="00F02045">
        <w:rPr>
          <w:rFonts w:ascii="Corbel" w:hAnsi="Corbel"/>
        </w:rPr>
        <w:t xml:space="preserve"> and act as barriers and health protectors</w:t>
      </w:r>
      <w:r>
        <w:rPr>
          <w:rFonts w:ascii="Corbel" w:hAnsi="Corbel"/>
        </w:rPr>
        <w:t xml:space="preserve"> but they also evolve depending on the dynamics of the </w:t>
      </w:r>
      <w:r w:rsidR="00A30531" w:rsidRPr="00F02045">
        <w:rPr>
          <w:rFonts w:ascii="Corbel" w:hAnsi="Corbel"/>
        </w:rPr>
        <w:t xml:space="preserve">environment. </w:t>
      </w:r>
      <w:r w:rsidR="00FB4F93">
        <w:rPr>
          <w:rFonts w:ascii="Corbel" w:hAnsi="Corbel"/>
        </w:rPr>
        <w:t xml:space="preserve">Parameters that influence the microbiota are </w:t>
      </w:r>
      <w:r w:rsidR="00A30531" w:rsidRPr="00F02045">
        <w:rPr>
          <w:rFonts w:ascii="Corbel" w:hAnsi="Corbel"/>
        </w:rPr>
        <w:t xml:space="preserve">temperature, pH, salinity, oxygen content, available feed, </w:t>
      </w:r>
      <w:r w:rsidR="00DA5375" w:rsidRPr="00F02045">
        <w:rPr>
          <w:rFonts w:ascii="Corbel" w:hAnsi="Corbel"/>
        </w:rPr>
        <w:t>etc</w:t>
      </w:r>
      <w:r w:rsidR="00DA5375">
        <w:rPr>
          <w:rFonts w:ascii="Corbel" w:hAnsi="Corbel"/>
        </w:rPr>
        <w:t>.</w:t>
      </w:r>
      <w:r w:rsidR="00DA5375" w:rsidRPr="00F02045">
        <w:rPr>
          <w:rFonts w:ascii="Corbel" w:hAnsi="Corbel"/>
        </w:rPr>
        <w:t xml:space="preserve"> </w:t>
      </w:r>
      <w:r w:rsidR="00DA5375">
        <w:rPr>
          <w:rFonts w:ascii="Corbel" w:hAnsi="Corbel"/>
        </w:rPr>
        <w:t>Changes of th</w:t>
      </w:r>
      <w:r w:rsidR="00F36886">
        <w:rPr>
          <w:rFonts w:ascii="Corbel" w:hAnsi="Corbel"/>
        </w:rPr>
        <w:t>ese</w:t>
      </w:r>
      <w:r w:rsidR="00DA5375">
        <w:rPr>
          <w:rFonts w:ascii="Corbel" w:hAnsi="Corbel"/>
        </w:rPr>
        <w:t xml:space="preserve"> parameters in </w:t>
      </w:r>
      <w:r w:rsidR="00FB4F93">
        <w:rPr>
          <w:rFonts w:ascii="Corbel" w:hAnsi="Corbel"/>
        </w:rPr>
        <w:t xml:space="preserve">the </w:t>
      </w:r>
      <w:r w:rsidR="00DA5375">
        <w:rPr>
          <w:rFonts w:ascii="Corbel" w:hAnsi="Corbel"/>
        </w:rPr>
        <w:t xml:space="preserve">fish </w:t>
      </w:r>
      <w:r w:rsidR="00FB4F93">
        <w:rPr>
          <w:rFonts w:ascii="Corbel" w:hAnsi="Corbel"/>
        </w:rPr>
        <w:t xml:space="preserve">environment </w:t>
      </w:r>
      <w:r w:rsidR="00A36D88">
        <w:rPr>
          <w:rFonts w:ascii="Corbel" w:hAnsi="Corbel"/>
        </w:rPr>
        <w:t>is followed by an ad</w:t>
      </w:r>
      <w:r w:rsidR="00EB693E">
        <w:rPr>
          <w:rFonts w:ascii="Corbel" w:hAnsi="Corbel"/>
        </w:rPr>
        <w:t>a</w:t>
      </w:r>
      <w:r w:rsidR="00A36D88">
        <w:rPr>
          <w:rFonts w:ascii="Corbel" w:hAnsi="Corbel"/>
        </w:rPr>
        <w:t>pt</w:t>
      </w:r>
      <w:r w:rsidR="00EB693E">
        <w:rPr>
          <w:rFonts w:ascii="Corbel" w:hAnsi="Corbel"/>
        </w:rPr>
        <w:t>at</w:t>
      </w:r>
      <w:r w:rsidR="00A36D88">
        <w:rPr>
          <w:rFonts w:ascii="Corbel" w:hAnsi="Corbel"/>
        </w:rPr>
        <w:t>ion of the microbiota community to the new conditions. During the time ad</w:t>
      </w:r>
      <w:r w:rsidR="00EB693E">
        <w:rPr>
          <w:rFonts w:ascii="Corbel" w:hAnsi="Corbel"/>
        </w:rPr>
        <w:t>a</w:t>
      </w:r>
      <w:r w:rsidR="00A36D88">
        <w:rPr>
          <w:rFonts w:ascii="Corbel" w:hAnsi="Corbel"/>
        </w:rPr>
        <w:t>pt</w:t>
      </w:r>
      <w:r w:rsidR="00EB693E">
        <w:rPr>
          <w:rFonts w:ascii="Corbel" w:hAnsi="Corbel"/>
        </w:rPr>
        <w:t>at</w:t>
      </w:r>
      <w:r w:rsidR="00A36D88">
        <w:rPr>
          <w:rFonts w:ascii="Corbel" w:hAnsi="Corbel"/>
        </w:rPr>
        <w:t xml:space="preserve">ion to a new stable </w:t>
      </w:r>
      <w:r w:rsidR="00EB693E">
        <w:rPr>
          <w:rFonts w:ascii="Corbel" w:hAnsi="Corbel"/>
        </w:rPr>
        <w:t>beneficial</w:t>
      </w:r>
      <w:r w:rsidR="00A36D88">
        <w:rPr>
          <w:rFonts w:ascii="Corbel" w:hAnsi="Corbel"/>
        </w:rPr>
        <w:t xml:space="preserve"> health protecting</w:t>
      </w:r>
      <w:r w:rsidR="00580EF7">
        <w:rPr>
          <w:rFonts w:ascii="Corbel" w:hAnsi="Corbel"/>
        </w:rPr>
        <w:t xml:space="preserve"> barrier</w:t>
      </w:r>
      <w:r w:rsidR="001F3649">
        <w:rPr>
          <w:rFonts w:ascii="Corbel" w:hAnsi="Corbel"/>
        </w:rPr>
        <w:t>,</w:t>
      </w:r>
      <w:r w:rsidR="00580EF7">
        <w:rPr>
          <w:rFonts w:ascii="Corbel" w:hAnsi="Corbel"/>
        </w:rPr>
        <w:t xml:space="preserve"> some </w:t>
      </w:r>
      <w:r w:rsidR="002D2E2C" w:rsidRPr="00F02045">
        <w:rPr>
          <w:rFonts w:ascii="Corbel" w:hAnsi="Corbel"/>
        </w:rPr>
        <w:t xml:space="preserve">unwanted </w:t>
      </w:r>
      <w:r w:rsidR="00D9674D" w:rsidRPr="00F02045">
        <w:rPr>
          <w:rFonts w:ascii="Corbel" w:hAnsi="Corbel"/>
        </w:rPr>
        <w:t>opportunistic pathogens</w:t>
      </w:r>
      <w:r w:rsidR="00580EF7">
        <w:rPr>
          <w:rFonts w:ascii="Corbel" w:hAnsi="Corbel"/>
        </w:rPr>
        <w:t xml:space="preserve"> may find room to develop</w:t>
      </w:r>
      <w:r w:rsidR="001F3649">
        <w:rPr>
          <w:rFonts w:ascii="Corbel" w:hAnsi="Corbel"/>
        </w:rPr>
        <w:t xml:space="preserve"> and hurt the fish</w:t>
      </w:r>
      <w:r w:rsidR="00FB4F93">
        <w:rPr>
          <w:rFonts w:ascii="Corbel" w:hAnsi="Corbel"/>
        </w:rPr>
        <w:t>.</w:t>
      </w:r>
      <w:r w:rsidR="00D9674D" w:rsidRPr="00F02045">
        <w:rPr>
          <w:rFonts w:ascii="Corbel" w:hAnsi="Corbel"/>
        </w:rPr>
        <w:t xml:space="preserve"> </w:t>
      </w:r>
      <w:r w:rsidR="00FB4F93">
        <w:rPr>
          <w:rFonts w:ascii="Corbel" w:hAnsi="Corbel"/>
        </w:rPr>
        <w:t xml:space="preserve">An example can be seen in </w:t>
      </w:r>
      <w:r w:rsidR="00D9674D" w:rsidRPr="00F02045">
        <w:rPr>
          <w:rFonts w:ascii="Corbel" w:hAnsi="Corbel"/>
        </w:rPr>
        <w:t>trout farm</w:t>
      </w:r>
      <w:r w:rsidR="00FB4F93">
        <w:rPr>
          <w:rFonts w:ascii="Corbel" w:hAnsi="Corbel"/>
        </w:rPr>
        <w:t>s:</w:t>
      </w:r>
      <w:r w:rsidR="00D9674D" w:rsidRPr="00F02045">
        <w:rPr>
          <w:rFonts w:ascii="Corbel" w:hAnsi="Corbel"/>
        </w:rPr>
        <w:t xml:space="preserve"> </w:t>
      </w:r>
      <w:r w:rsidR="00452461">
        <w:rPr>
          <w:rFonts w:ascii="Corbel" w:hAnsi="Corbel"/>
        </w:rPr>
        <w:t>It is observed that</w:t>
      </w:r>
      <w:r w:rsidR="00FB4F93" w:rsidRPr="00F02045">
        <w:rPr>
          <w:rFonts w:ascii="Corbel" w:hAnsi="Corbel"/>
        </w:rPr>
        <w:t xml:space="preserve"> 7-10 days after </w:t>
      </w:r>
      <w:r w:rsidR="00EB693E">
        <w:rPr>
          <w:rFonts w:ascii="Corbel" w:hAnsi="Corbel"/>
        </w:rPr>
        <w:t>stressful</w:t>
      </w:r>
      <w:r w:rsidR="00ED73AF">
        <w:rPr>
          <w:rFonts w:ascii="Corbel" w:hAnsi="Corbel"/>
        </w:rPr>
        <w:t xml:space="preserve"> </w:t>
      </w:r>
      <w:r w:rsidR="00EB693E">
        <w:rPr>
          <w:rFonts w:ascii="Corbel" w:hAnsi="Corbel"/>
        </w:rPr>
        <w:t>for the fish</w:t>
      </w:r>
      <w:r w:rsidR="00EB693E">
        <w:rPr>
          <w:rFonts w:ascii="Corbel" w:hAnsi="Corbel"/>
        </w:rPr>
        <w:t xml:space="preserve"> </w:t>
      </w:r>
      <w:r w:rsidR="00ED73AF">
        <w:rPr>
          <w:rFonts w:ascii="Corbel" w:hAnsi="Corbel"/>
        </w:rPr>
        <w:t xml:space="preserve">event of </w:t>
      </w:r>
      <w:r w:rsidR="00FB4F93" w:rsidRPr="00F02045">
        <w:rPr>
          <w:rFonts w:ascii="Corbel" w:hAnsi="Corbel"/>
        </w:rPr>
        <w:t>environmental changes</w:t>
      </w:r>
      <w:r w:rsidR="00F36886">
        <w:rPr>
          <w:rFonts w:ascii="Corbel" w:hAnsi="Corbel"/>
        </w:rPr>
        <w:t xml:space="preserve">, </w:t>
      </w:r>
      <w:r w:rsidR="00452461">
        <w:rPr>
          <w:rFonts w:ascii="Corbel" w:hAnsi="Corbel"/>
        </w:rPr>
        <w:t xml:space="preserve">there is </w:t>
      </w:r>
      <w:r w:rsidR="00F36886">
        <w:rPr>
          <w:rFonts w:ascii="Corbel" w:hAnsi="Corbel"/>
        </w:rPr>
        <w:t xml:space="preserve">often </w:t>
      </w:r>
      <w:r w:rsidR="00452461">
        <w:rPr>
          <w:rFonts w:ascii="Corbel" w:hAnsi="Corbel"/>
        </w:rPr>
        <w:t>an</w:t>
      </w:r>
      <w:r w:rsidR="00D9674D" w:rsidRPr="00F02045">
        <w:rPr>
          <w:rFonts w:ascii="Corbel" w:hAnsi="Corbel"/>
        </w:rPr>
        <w:t xml:space="preserve"> </w:t>
      </w:r>
      <w:r w:rsidR="00FB4F93">
        <w:rPr>
          <w:rFonts w:ascii="Corbel" w:hAnsi="Corbel"/>
        </w:rPr>
        <w:t xml:space="preserve">increase of </w:t>
      </w:r>
      <w:proofErr w:type="spellStart"/>
      <w:r w:rsidR="00D9674D" w:rsidRPr="00F02045">
        <w:rPr>
          <w:rFonts w:ascii="Corbel" w:hAnsi="Corbel"/>
        </w:rPr>
        <w:t>flavo</w:t>
      </w:r>
      <w:proofErr w:type="spellEnd"/>
      <w:r w:rsidR="00FB4F93">
        <w:rPr>
          <w:rFonts w:ascii="Corbel" w:hAnsi="Corbel"/>
        </w:rPr>
        <w:t>-</w:t>
      </w:r>
      <w:r w:rsidR="00D9674D" w:rsidRPr="00F02045">
        <w:rPr>
          <w:rFonts w:ascii="Corbel" w:hAnsi="Corbel"/>
        </w:rPr>
        <w:t>bacteri</w:t>
      </w:r>
      <w:r w:rsidR="00452461">
        <w:rPr>
          <w:rFonts w:ascii="Corbel" w:hAnsi="Corbel"/>
        </w:rPr>
        <w:t>a</w:t>
      </w:r>
      <w:r w:rsidR="00760017" w:rsidRPr="00F02045">
        <w:rPr>
          <w:rFonts w:ascii="Corbel" w:hAnsi="Corbel"/>
        </w:rPr>
        <w:t xml:space="preserve"> on juvenile trout</w:t>
      </w:r>
      <w:r w:rsidR="00DE106D" w:rsidRPr="00F02045">
        <w:rPr>
          <w:rFonts w:ascii="Corbel" w:hAnsi="Corbel"/>
        </w:rPr>
        <w:t>, which can lead to 95% loss of the cohort, if not medicated</w:t>
      </w:r>
      <w:r w:rsidR="00760017" w:rsidRPr="00F02045">
        <w:rPr>
          <w:rFonts w:ascii="Corbel" w:hAnsi="Corbel"/>
        </w:rPr>
        <w:t>.</w:t>
      </w:r>
    </w:p>
    <w:p w14:paraId="0481F797" w14:textId="022BD9A4" w:rsidR="002D2E2C" w:rsidRDefault="00452461" w:rsidP="00452461">
      <w:pPr>
        <w:pStyle w:val="Heading1"/>
        <w:ind w:left="714" w:hanging="357"/>
      </w:pPr>
      <w:r>
        <w:t>Q</w:t>
      </w:r>
      <w:r w:rsidR="002D2E2C">
        <w:t>uestion to</w:t>
      </w:r>
      <w:r w:rsidR="00EB693E">
        <w:t xml:space="preserve"> </w:t>
      </w:r>
      <w:proofErr w:type="spellStart"/>
      <w:r w:rsidR="00EB693E">
        <w:t>be</w:t>
      </w:r>
      <w:proofErr w:type="spellEnd"/>
      <w:r w:rsidR="002D2E2C">
        <w:t xml:space="preserve"> </w:t>
      </w:r>
      <w:proofErr w:type="spellStart"/>
      <w:proofErr w:type="gramStart"/>
      <w:r w:rsidR="002D2E2C">
        <w:t>address</w:t>
      </w:r>
      <w:r w:rsidR="00EB693E">
        <w:t>ed</w:t>
      </w:r>
      <w:proofErr w:type="spellEnd"/>
      <w:r w:rsidR="002D2E2C">
        <w:t>:</w:t>
      </w:r>
      <w:proofErr w:type="gramEnd"/>
      <w:r w:rsidR="002D2E2C">
        <w:t xml:space="preserve"> </w:t>
      </w:r>
    </w:p>
    <w:p w14:paraId="0904030C" w14:textId="499933A4" w:rsidR="002D2E2C" w:rsidRPr="00452461" w:rsidRDefault="005D7A1B">
      <w:pPr>
        <w:rPr>
          <w:rFonts w:ascii="Corbel" w:hAnsi="Corbel"/>
          <w:b/>
          <w:bCs/>
        </w:rPr>
      </w:pPr>
      <w:r w:rsidRPr="00452461">
        <w:rPr>
          <w:rFonts w:ascii="Corbel" w:hAnsi="Corbel"/>
          <w:b/>
          <w:bCs/>
        </w:rPr>
        <w:t xml:space="preserve">How can </w:t>
      </w:r>
      <w:r w:rsidR="002D2E2C" w:rsidRPr="00452461">
        <w:rPr>
          <w:rFonts w:ascii="Corbel" w:hAnsi="Corbel"/>
          <w:b/>
          <w:bCs/>
        </w:rPr>
        <w:t>th</w:t>
      </w:r>
      <w:r w:rsidR="00F12AA9" w:rsidRPr="00452461">
        <w:rPr>
          <w:rFonts w:ascii="Corbel" w:hAnsi="Corbel"/>
          <w:b/>
          <w:bCs/>
        </w:rPr>
        <w:t>e</w:t>
      </w:r>
      <w:r w:rsidR="002D2E2C" w:rsidRPr="00452461">
        <w:rPr>
          <w:rFonts w:ascii="Corbel" w:hAnsi="Corbel"/>
          <w:b/>
          <w:bCs/>
        </w:rPr>
        <w:t xml:space="preserve"> knowledge</w:t>
      </w:r>
      <w:r w:rsidR="00760017" w:rsidRPr="00452461">
        <w:rPr>
          <w:rFonts w:ascii="Corbel" w:hAnsi="Corbel"/>
          <w:b/>
          <w:bCs/>
        </w:rPr>
        <w:t xml:space="preserve"> of microbiota </w:t>
      </w:r>
      <w:r w:rsidR="002D2E2C" w:rsidRPr="00452461">
        <w:rPr>
          <w:rFonts w:ascii="Corbel" w:hAnsi="Corbel"/>
          <w:b/>
          <w:bCs/>
        </w:rPr>
        <w:t>be used to increase welfare of the farmed fish and at the same time enable the farmer to generate more profit?</w:t>
      </w:r>
    </w:p>
    <w:p w14:paraId="79F596C2" w14:textId="5A1217A8" w:rsidR="00F12AA9" w:rsidRPr="00DA5375" w:rsidRDefault="00F12AA9" w:rsidP="00F12AA9">
      <w:pPr>
        <w:rPr>
          <w:rFonts w:ascii="Corbel" w:hAnsi="Corbel"/>
        </w:rPr>
      </w:pPr>
      <w:r w:rsidRPr="00DA5375">
        <w:rPr>
          <w:rFonts w:ascii="Corbel" w:hAnsi="Corbel"/>
        </w:rPr>
        <w:t xml:space="preserve">Hypothetically, Microbial Resource Management could be a way to reduce the problems with </w:t>
      </w:r>
      <w:proofErr w:type="spellStart"/>
      <w:r w:rsidRPr="00DA5375">
        <w:rPr>
          <w:rFonts w:ascii="Corbel" w:hAnsi="Corbel"/>
        </w:rPr>
        <w:t>flavo</w:t>
      </w:r>
      <w:proofErr w:type="spellEnd"/>
      <w:r w:rsidRPr="00DA5375">
        <w:rPr>
          <w:rFonts w:ascii="Corbel" w:hAnsi="Corbel"/>
        </w:rPr>
        <w:t xml:space="preserve"> </w:t>
      </w:r>
      <w:r w:rsidR="00452461" w:rsidRPr="00DA5375">
        <w:rPr>
          <w:rFonts w:ascii="Corbel" w:hAnsi="Corbel"/>
        </w:rPr>
        <w:t xml:space="preserve">bacteria </w:t>
      </w:r>
      <w:r w:rsidRPr="00DA5375">
        <w:rPr>
          <w:rFonts w:ascii="Corbel" w:hAnsi="Corbel"/>
        </w:rPr>
        <w:t>which would have a huge impact on fish welfare. The economy for the farmer would improve with</w:t>
      </w:r>
      <w:r w:rsidR="001F3649">
        <w:rPr>
          <w:rFonts w:ascii="Corbel" w:hAnsi="Corbel"/>
        </w:rPr>
        <w:t xml:space="preserve"> less work,</w:t>
      </w:r>
      <w:r w:rsidRPr="00DA5375">
        <w:rPr>
          <w:rFonts w:ascii="Corbel" w:hAnsi="Corbel"/>
        </w:rPr>
        <w:t xml:space="preserve"> a higher survival rate and less costs for veterinary and antibiotics.</w:t>
      </w:r>
    </w:p>
    <w:p w14:paraId="5DA5818B" w14:textId="77777777" w:rsidR="00760017" w:rsidRDefault="00760017" w:rsidP="00452461">
      <w:pPr>
        <w:pStyle w:val="Heading1"/>
      </w:pPr>
      <w:r>
        <w:t>Way forward</w:t>
      </w:r>
    </w:p>
    <w:p w14:paraId="113CB44F" w14:textId="77777777" w:rsidR="00452461" w:rsidRPr="00DA5375" w:rsidRDefault="00452461" w:rsidP="00F12AA9">
      <w:pPr>
        <w:rPr>
          <w:rFonts w:ascii="Corbel" w:hAnsi="Corbel"/>
        </w:rPr>
      </w:pPr>
      <w:r w:rsidRPr="00DA5375">
        <w:rPr>
          <w:rFonts w:ascii="Corbel" w:hAnsi="Corbel"/>
        </w:rPr>
        <w:t xml:space="preserve">Recruit </w:t>
      </w:r>
      <w:r w:rsidR="00760017" w:rsidRPr="00DA5375">
        <w:rPr>
          <w:rFonts w:ascii="Corbel" w:hAnsi="Corbel"/>
        </w:rPr>
        <w:t>an expert</w:t>
      </w:r>
      <w:r w:rsidRPr="00DA5375">
        <w:rPr>
          <w:rFonts w:ascii="Corbel" w:hAnsi="Corbel"/>
        </w:rPr>
        <w:t xml:space="preserve"> to develop a report to address </w:t>
      </w:r>
      <w:r w:rsidR="00760017" w:rsidRPr="00DA5375">
        <w:rPr>
          <w:rFonts w:ascii="Corbel" w:hAnsi="Corbel"/>
        </w:rPr>
        <w:t>the question above</w:t>
      </w:r>
      <w:r w:rsidRPr="00DA5375">
        <w:rPr>
          <w:rFonts w:ascii="Corbel" w:hAnsi="Corbel"/>
        </w:rPr>
        <w:t xml:space="preserve"> by conducting a review/meta-analysis of relevant research</w:t>
      </w:r>
      <w:r w:rsidR="00B75703" w:rsidRPr="00DA5375">
        <w:rPr>
          <w:rFonts w:ascii="Corbel" w:hAnsi="Corbel"/>
        </w:rPr>
        <w:t>.</w:t>
      </w:r>
      <w:r w:rsidRPr="00DA5375">
        <w:rPr>
          <w:rFonts w:ascii="Corbel" w:hAnsi="Corbel"/>
        </w:rPr>
        <w:t xml:space="preserve"> </w:t>
      </w:r>
    </w:p>
    <w:p w14:paraId="31678F15" w14:textId="60DDE961" w:rsidR="00760017" w:rsidRPr="00DA5375" w:rsidRDefault="00760017" w:rsidP="00F12AA9">
      <w:pPr>
        <w:rPr>
          <w:rFonts w:ascii="Corbel" w:hAnsi="Corbel"/>
        </w:rPr>
      </w:pPr>
      <w:r w:rsidRPr="00DA5375">
        <w:rPr>
          <w:rFonts w:ascii="Corbel" w:hAnsi="Corbel"/>
        </w:rPr>
        <w:t xml:space="preserve">Produce a recommendation to the Commission, which asks for more </w:t>
      </w:r>
      <w:r w:rsidR="003F21D6" w:rsidRPr="00DA5375">
        <w:rPr>
          <w:rFonts w:ascii="Corbel" w:hAnsi="Corbel"/>
        </w:rPr>
        <w:t>“</w:t>
      </w:r>
      <w:r w:rsidRPr="00DA5375">
        <w:rPr>
          <w:rFonts w:ascii="Corbel" w:hAnsi="Corbel"/>
        </w:rPr>
        <w:t>applied</w:t>
      </w:r>
      <w:r w:rsidR="003F21D6" w:rsidRPr="00DA5375">
        <w:rPr>
          <w:rFonts w:ascii="Corbel" w:hAnsi="Corbel"/>
        </w:rPr>
        <w:t>”</w:t>
      </w:r>
      <w:r w:rsidRPr="00DA5375">
        <w:rPr>
          <w:rFonts w:ascii="Corbel" w:hAnsi="Corbel"/>
        </w:rPr>
        <w:t xml:space="preserve"> research in this field.</w:t>
      </w:r>
    </w:p>
    <w:p w14:paraId="6CE8ED72" w14:textId="1886EC5D" w:rsidR="00CF043D" w:rsidRPr="00CC0C6B" w:rsidRDefault="003F21D6" w:rsidP="00452461">
      <w:pPr>
        <w:pStyle w:val="Heading1"/>
      </w:pPr>
      <w:r w:rsidRPr="00EB693E">
        <w:rPr>
          <w:lang w:val="en-GB"/>
        </w:rPr>
        <w:t> </w:t>
      </w:r>
      <w:r w:rsidR="00EB693E">
        <w:t>T</w:t>
      </w:r>
      <w:r w:rsidRPr="00CC0C6B">
        <w:t>imeline, experts, and budget</w:t>
      </w:r>
    </w:p>
    <w:p w14:paraId="27DCA955" w14:textId="77777777" w:rsidR="00EB693E" w:rsidRPr="00EB693E" w:rsidRDefault="00EB693E" w:rsidP="00EB693E">
      <w:pPr>
        <w:pStyle w:val="ListParagraph"/>
        <w:numPr>
          <w:ilvl w:val="0"/>
          <w:numId w:val="6"/>
        </w:numPr>
      </w:pPr>
      <w:proofErr w:type="gramStart"/>
      <w:r w:rsidRPr="00EB693E">
        <w:t>Timeline:</w:t>
      </w:r>
      <w:proofErr w:type="gramEnd"/>
      <w:r w:rsidRPr="00EB693E">
        <w:t xml:space="preserve"> February – June 2022 </w:t>
      </w:r>
    </w:p>
    <w:p w14:paraId="4DB81D9C" w14:textId="77777777" w:rsidR="00EB693E" w:rsidRPr="00EB693E" w:rsidRDefault="00EB693E" w:rsidP="00EB693E">
      <w:pPr>
        <w:pStyle w:val="ListParagraph"/>
        <w:numPr>
          <w:ilvl w:val="0"/>
          <w:numId w:val="6"/>
        </w:numPr>
      </w:pPr>
      <w:r w:rsidRPr="00EB693E">
        <w:t xml:space="preserve">Potential </w:t>
      </w:r>
      <w:proofErr w:type="gramStart"/>
      <w:r w:rsidRPr="00EB693E">
        <w:t>experts:</w:t>
      </w:r>
      <w:proofErr w:type="gramEnd"/>
      <w:r w:rsidRPr="00EB693E">
        <w:t xml:space="preserve"> Open call for experts</w:t>
      </w:r>
    </w:p>
    <w:p w14:paraId="10199A3C" w14:textId="3832F013" w:rsidR="00CC0C6B" w:rsidRPr="00EB693E" w:rsidRDefault="00452461" w:rsidP="00EB693E">
      <w:pPr>
        <w:pStyle w:val="ListParagraph"/>
        <w:numPr>
          <w:ilvl w:val="0"/>
          <w:numId w:val="6"/>
        </w:numPr>
      </w:pPr>
      <w:r w:rsidRPr="00EB693E">
        <w:t xml:space="preserve">Estimated </w:t>
      </w:r>
      <w:proofErr w:type="gramStart"/>
      <w:r w:rsidR="003F21D6" w:rsidRPr="00EB693E">
        <w:t>Budget</w:t>
      </w:r>
      <w:r w:rsidRPr="00EB693E">
        <w:t>:</w:t>
      </w:r>
      <w:proofErr w:type="gramEnd"/>
      <w:r w:rsidR="003F21D6" w:rsidRPr="00EB693E">
        <w:t xml:space="preserve"> € </w:t>
      </w:r>
      <w:r w:rsidR="00CC0C6B" w:rsidRPr="00EB693E">
        <w:t>2</w:t>
      </w:r>
      <w:r w:rsidRPr="00EB693E">
        <w:t xml:space="preserve">.000 to </w:t>
      </w:r>
      <w:r w:rsidR="003F21D6" w:rsidRPr="00EB693E">
        <w:t>3</w:t>
      </w:r>
      <w:r w:rsidRPr="00EB693E">
        <w:t>.</w:t>
      </w:r>
      <w:r w:rsidR="003F21D6" w:rsidRPr="00EB693E">
        <w:t>000</w:t>
      </w:r>
      <w:r w:rsidR="00CC0C6B" w:rsidRPr="00EB693E">
        <w:t xml:space="preserve"> </w:t>
      </w:r>
    </w:p>
    <w:p w14:paraId="192D5B93" w14:textId="0B26796A" w:rsidR="003F21D6" w:rsidRPr="00DA5375" w:rsidRDefault="003F21D6" w:rsidP="00EB693E">
      <w:pPr>
        <w:rPr>
          <w:rFonts w:ascii="Corbel" w:hAnsi="Corbel"/>
        </w:rPr>
      </w:pPr>
    </w:p>
    <w:sectPr w:rsidR="003F21D6" w:rsidRPr="00DA5375" w:rsidSect="003608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267A" w14:textId="77777777" w:rsidR="003A40A0" w:rsidRDefault="003A40A0" w:rsidP="00F02045">
      <w:pPr>
        <w:spacing w:after="0" w:line="240" w:lineRule="auto"/>
      </w:pPr>
      <w:r>
        <w:separator/>
      </w:r>
    </w:p>
  </w:endnote>
  <w:endnote w:type="continuationSeparator" w:id="0">
    <w:p w14:paraId="25576ADA" w14:textId="77777777" w:rsidR="003A40A0" w:rsidRDefault="003A40A0" w:rsidP="00F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2C25" w14:textId="77777777" w:rsidR="003A40A0" w:rsidRDefault="003A40A0" w:rsidP="00F02045">
      <w:pPr>
        <w:spacing w:after="0" w:line="240" w:lineRule="auto"/>
      </w:pPr>
      <w:r>
        <w:separator/>
      </w:r>
    </w:p>
  </w:footnote>
  <w:footnote w:type="continuationSeparator" w:id="0">
    <w:p w14:paraId="0324CFBA" w14:textId="77777777" w:rsidR="003A40A0" w:rsidRDefault="003A40A0" w:rsidP="00F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80" w:type="dxa"/>
      <w:tblLayout w:type="fixed"/>
      <w:tblLook w:val="04A0" w:firstRow="1" w:lastRow="0" w:firstColumn="1" w:lastColumn="0" w:noHBand="0" w:noVBand="1"/>
    </w:tblPr>
    <w:tblGrid>
      <w:gridCol w:w="1696"/>
      <w:gridCol w:w="1418"/>
      <w:gridCol w:w="1984"/>
      <w:gridCol w:w="1485"/>
      <w:gridCol w:w="1275"/>
      <w:gridCol w:w="1322"/>
    </w:tblGrid>
    <w:tr w:rsidR="00F02045" w14:paraId="4086E5A2" w14:textId="77777777" w:rsidTr="00F02045">
      <w:tc>
        <w:tcPr>
          <w:tcW w:w="1696" w:type="dxa"/>
          <w:shd w:val="clear" w:color="auto" w:fill="8A77A8"/>
        </w:tcPr>
        <w:p w14:paraId="6E844780" w14:textId="77777777" w:rsidR="00F02045" w:rsidRPr="00F02045" w:rsidRDefault="00F02045" w:rsidP="00F02045">
          <w:pPr>
            <w:pStyle w:val="Header"/>
            <w:rPr>
              <w:b/>
              <w:bCs/>
              <w:sz w:val="20"/>
              <w:szCs w:val="20"/>
            </w:rPr>
          </w:pPr>
          <w:r w:rsidRPr="00F02045">
            <w:rPr>
              <w:b/>
              <w:bCs/>
              <w:sz w:val="20"/>
              <w:szCs w:val="20"/>
            </w:rPr>
            <w:t>WG/FG</w:t>
          </w:r>
        </w:p>
      </w:tc>
      <w:tc>
        <w:tcPr>
          <w:tcW w:w="1418" w:type="dxa"/>
          <w:shd w:val="clear" w:color="auto" w:fill="8A77A8"/>
        </w:tcPr>
        <w:p w14:paraId="63B7E818" w14:textId="77777777" w:rsidR="00F02045" w:rsidRPr="00F02045" w:rsidRDefault="00F02045" w:rsidP="00F02045">
          <w:pPr>
            <w:pStyle w:val="Header"/>
            <w:rPr>
              <w:b/>
              <w:bCs/>
              <w:sz w:val="20"/>
              <w:szCs w:val="20"/>
            </w:rPr>
          </w:pPr>
          <w:r w:rsidRPr="00F02045">
            <w:rPr>
              <w:b/>
              <w:bCs/>
              <w:sz w:val="20"/>
              <w:szCs w:val="20"/>
            </w:rPr>
            <w:t>Rapporteur</w:t>
          </w:r>
        </w:p>
      </w:tc>
      <w:tc>
        <w:tcPr>
          <w:tcW w:w="1984" w:type="dxa"/>
          <w:shd w:val="clear" w:color="auto" w:fill="8A77A8"/>
        </w:tcPr>
        <w:p w14:paraId="214FBE75" w14:textId="77777777" w:rsidR="00F02045" w:rsidRPr="00F02045" w:rsidRDefault="00F02045" w:rsidP="00F02045">
          <w:pPr>
            <w:pStyle w:val="Header"/>
            <w:rPr>
              <w:b/>
              <w:bCs/>
              <w:sz w:val="20"/>
              <w:szCs w:val="20"/>
            </w:rPr>
          </w:pPr>
          <w:r w:rsidRPr="00F02045">
            <w:rPr>
              <w:b/>
              <w:bCs/>
              <w:sz w:val="20"/>
              <w:szCs w:val="20"/>
            </w:rPr>
            <w:t>Doc. Type</w:t>
          </w:r>
        </w:p>
      </w:tc>
      <w:tc>
        <w:tcPr>
          <w:tcW w:w="1485" w:type="dxa"/>
          <w:shd w:val="clear" w:color="auto" w:fill="8A77A8"/>
        </w:tcPr>
        <w:p w14:paraId="0B4A4AE6" w14:textId="77777777" w:rsidR="00F02045" w:rsidRPr="00F02045" w:rsidRDefault="00F02045" w:rsidP="00F02045">
          <w:pPr>
            <w:pStyle w:val="Header"/>
            <w:rPr>
              <w:b/>
              <w:bCs/>
              <w:sz w:val="20"/>
              <w:szCs w:val="20"/>
            </w:rPr>
          </w:pPr>
          <w:r w:rsidRPr="00F02045">
            <w:rPr>
              <w:b/>
              <w:bCs/>
              <w:sz w:val="20"/>
              <w:szCs w:val="20"/>
            </w:rPr>
            <w:t xml:space="preserve">Edition Date  </w:t>
          </w:r>
        </w:p>
      </w:tc>
      <w:tc>
        <w:tcPr>
          <w:tcW w:w="1275" w:type="dxa"/>
          <w:shd w:val="clear" w:color="auto" w:fill="8A77A8"/>
        </w:tcPr>
        <w:p w14:paraId="3C281C77" w14:textId="77777777" w:rsidR="00F02045" w:rsidRPr="00F02045" w:rsidRDefault="00F02045" w:rsidP="00F02045">
          <w:pPr>
            <w:pStyle w:val="Header"/>
            <w:rPr>
              <w:b/>
              <w:bCs/>
              <w:sz w:val="20"/>
              <w:szCs w:val="20"/>
            </w:rPr>
          </w:pPr>
          <w:r w:rsidRPr="00F02045">
            <w:rPr>
              <w:b/>
              <w:bCs/>
              <w:sz w:val="20"/>
              <w:szCs w:val="20"/>
            </w:rPr>
            <w:t>Status</w:t>
          </w:r>
        </w:p>
      </w:tc>
      <w:tc>
        <w:tcPr>
          <w:tcW w:w="1322" w:type="dxa"/>
          <w:shd w:val="clear" w:color="auto" w:fill="8A77A8"/>
        </w:tcPr>
        <w:p w14:paraId="69D8E2EF" w14:textId="77777777" w:rsidR="00F02045" w:rsidRPr="00F02045" w:rsidRDefault="00F02045" w:rsidP="00F02045">
          <w:pPr>
            <w:pStyle w:val="Header"/>
            <w:rPr>
              <w:b/>
              <w:bCs/>
              <w:sz w:val="20"/>
              <w:szCs w:val="20"/>
            </w:rPr>
          </w:pPr>
          <w:r w:rsidRPr="00F02045">
            <w:rPr>
              <w:b/>
              <w:bCs/>
              <w:sz w:val="20"/>
              <w:szCs w:val="20"/>
            </w:rPr>
            <w:t>Approvals</w:t>
          </w:r>
        </w:p>
      </w:tc>
    </w:tr>
    <w:tr w:rsidR="00F02045" w14:paraId="4D9FFB84" w14:textId="77777777" w:rsidTr="00F02045">
      <w:tc>
        <w:tcPr>
          <w:tcW w:w="1696" w:type="dxa"/>
        </w:tcPr>
        <w:p w14:paraId="12244688" w14:textId="1E0E8767" w:rsidR="00F02045" w:rsidRPr="00BB5167" w:rsidRDefault="00F02045" w:rsidP="00F02045">
          <w:pPr>
            <w:pStyle w:val="Header"/>
            <w:rPr>
              <w:sz w:val="18"/>
              <w:szCs w:val="18"/>
            </w:rPr>
          </w:pPr>
          <w:r w:rsidRPr="00BB5167">
            <w:rPr>
              <w:sz w:val="18"/>
              <w:szCs w:val="18"/>
            </w:rPr>
            <w:t xml:space="preserve">WG1 // FG </w:t>
          </w:r>
          <w:r>
            <w:rPr>
              <w:sz w:val="18"/>
              <w:szCs w:val="18"/>
            </w:rPr>
            <w:t>Microbiota</w:t>
          </w:r>
        </w:p>
      </w:tc>
      <w:tc>
        <w:tcPr>
          <w:tcW w:w="1418" w:type="dxa"/>
        </w:tcPr>
        <w:p w14:paraId="14B2783F" w14:textId="2F5285E8" w:rsidR="00F02045" w:rsidRPr="00BB5167" w:rsidRDefault="00F02045" w:rsidP="00F0204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Ola Oberg</w:t>
          </w:r>
        </w:p>
      </w:tc>
      <w:tc>
        <w:tcPr>
          <w:tcW w:w="1984" w:type="dxa"/>
        </w:tcPr>
        <w:p w14:paraId="1DBBBC24" w14:textId="50A10247" w:rsidR="00F02045" w:rsidRPr="00BB5167" w:rsidRDefault="00F02045" w:rsidP="00F02045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ToR</w:t>
          </w:r>
        </w:p>
      </w:tc>
      <w:tc>
        <w:tcPr>
          <w:tcW w:w="1485" w:type="dxa"/>
        </w:tcPr>
        <w:p w14:paraId="462D6DD8" w14:textId="195EC43E" w:rsidR="00F02045" w:rsidRPr="00BB5167" w:rsidRDefault="00F02045" w:rsidP="00F02045">
          <w:pPr>
            <w:pStyle w:val="Header"/>
            <w:rPr>
              <w:sz w:val="18"/>
              <w:szCs w:val="18"/>
            </w:rPr>
          </w:pPr>
          <w:r w:rsidRPr="00BB5167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2</w:t>
          </w:r>
          <w:r w:rsidRPr="00BB5167">
            <w:rPr>
              <w:sz w:val="18"/>
              <w:szCs w:val="18"/>
            </w:rPr>
            <w:t xml:space="preserve">-Feb-22 </w:t>
          </w:r>
        </w:p>
      </w:tc>
      <w:tc>
        <w:tcPr>
          <w:tcW w:w="1275" w:type="dxa"/>
        </w:tcPr>
        <w:p w14:paraId="57DBDD38" w14:textId="55556A9A" w:rsidR="00F02045" w:rsidRPr="00BB5167" w:rsidRDefault="00F02045" w:rsidP="00F02045">
          <w:pPr>
            <w:pStyle w:val="Header"/>
            <w:rPr>
              <w:sz w:val="18"/>
              <w:szCs w:val="18"/>
            </w:rPr>
          </w:pPr>
          <w:r w:rsidRPr="00BB5167">
            <w:rPr>
              <w:sz w:val="18"/>
              <w:szCs w:val="18"/>
            </w:rPr>
            <w:t>Draft-</w:t>
          </w:r>
          <w:r>
            <w:rPr>
              <w:sz w:val="18"/>
              <w:szCs w:val="18"/>
            </w:rPr>
            <w:t>1</w:t>
          </w:r>
        </w:p>
      </w:tc>
      <w:tc>
        <w:tcPr>
          <w:tcW w:w="1322" w:type="dxa"/>
        </w:tcPr>
        <w:p w14:paraId="28C2A0CF" w14:textId="48E76871" w:rsidR="00F02045" w:rsidRPr="00BB5167" w:rsidRDefault="00F02045" w:rsidP="00F02045">
          <w:pPr>
            <w:pStyle w:val="Header"/>
            <w:rPr>
              <w:sz w:val="18"/>
              <w:szCs w:val="18"/>
            </w:rPr>
          </w:pPr>
        </w:p>
      </w:tc>
    </w:tr>
  </w:tbl>
  <w:p w14:paraId="292ABE3C" w14:textId="77777777" w:rsidR="00F02045" w:rsidRDefault="00F02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052"/>
    <w:multiLevelType w:val="multilevel"/>
    <w:tmpl w:val="AACA8BF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 Black" w:hAnsi="Arial Black" w:hint="default"/>
        <w:color w:val="4E9AA4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5E795F"/>
    <w:multiLevelType w:val="hybridMultilevel"/>
    <w:tmpl w:val="E632A9A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632E1"/>
    <w:multiLevelType w:val="hybridMultilevel"/>
    <w:tmpl w:val="B77E11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C3432"/>
    <w:multiLevelType w:val="hybridMultilevel"/>
    <w:tmpl w:val="CAAE1410"/>
    <w:lvl w:ilvl="0" w:tplc="8BD2A30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1B"/>
    <w:rsid w:val="001F3649"/>
    <w:rsid w:val="002D2E2C"/>
    <w:rsid w:val="003608E4"/>
    <w:rsid w:val="00397A59"/>
    <w:rsid w:val="003A40A0"/>
    <w:rsid w:val="003F21D6"/>
    <w:rsid w:val="00452461"/>
    <w:rsid w:val="00580EF7"/>
    <w:rsid w:val="005D7A1B"/>
    <w:rsid w:val="00760017"/>
    <w:rsid w:val="00A30531"/>
    <w:rsid w:val="00A36D88"/>
    <w:rsid w:val="00B75703"/>
    <w:rsid w:val="00CC0C6B"/>
    <w:rsid w:val="00CC567D"/>
    <w:rsid w:val="00CF043D"/>
    <w:rsid w:val="00D9674D"/>
    <w:rsid w:val="00DA5375"/>
    <w:rsid w:val="00DE106D"/>
    <w:rsid w:val="00EB693E"/>
    <w:rsid w:val="00ED73AF"/>
    <w:rsid w:val="00F02045"/>
    <w:rsid w:val="00F12AA9"/>
    <w:rsid w:val="00F36886"/>
    <w:rsid w:val="00FB4F93"/>
    <w:rsid w:val="00F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B1A4F"/>
  <w15:docId w15:val="{85B414D0-45AF-4F66-9501-295551BD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E4"/>
  </w:style>
  <w:style w:type="paragraph" w:styleId="Heading1">
    <w:name w:val="heading 1"/>
    <w:basedOn w:val="Normal"/>
    <w:next w:val="Normal"/>
    <w:link w:val="Heading1Char"/>
    <w:uiPriority w:val="9"/>
    <w:qFormat/>
    <w:rsid w:val="005D7A1B"/>
    <w:pPr>
      <w:keepNext/>
      <w:keepLines/>
      <w:widowControl w:val="0"/>
      <w:numPr>
        <w:numId w:val="1"/>
      </w:numPr>
      <w:autoSpaceDE w:val="0"/>
      <w:autoSpaceDN w:val="0"/>
      <w:spacing w:before="200" w:after="40" w:line="240" w:lineRule="auto"/>
      <w:outlineLvl w:val="0"/>
    </w:pPr>
    <w:rPr>
      <w:rFonts w:ascii="Arial Black" w:eastAsiaTheme="majorEastAsia" w:hAnsi="Arial Black" w:cstheme="majorBidi"/>
      <w:color w:val="4E9AA4"/>
      <w:sz w:val="24"/>
      <w:szCs w:val="32"/>
      <w:lang w:val="fr-BE" w:eastAsia="fr-BE" w:bidi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A1B"/>
    <w:rPr>
      <w:rFonts w:ascii="Arial Black" w:eastAsiaTheme="majorEastAsia" w:hAnsi="Arial Black" w:cstheme="majorBidi"/>
      <w:color w:val="4E9AA4"/>
      <w:sz w:val="24"/>
      <w:szCs w:val="32"/>
      <w:lang w:val="fr-BE" w:eastAsia="fr-BE" w:bidi="fr-BE"/>
    </w:rPr>
  </w:style>
  <w:style w:type="paragraph" w:styleId="ListParagraph">
    <w:name w:val="List Paragraph"/>
    <w:basedOn w:val="Normal"/>
    <w:uiPriority w:val="34"/>
    <w:qFormat/>
    <w:rsid w:val="005D7A1B"/>
    <w:pPr>
      <w:widowControl w:val="0"/>
      <w:autoSpaceDE w:val="0"/>
      <w:autoSpaceDN w:val="0"/>
      <w:spacing w:after="80" w:line="240" w:lineRule="auto"/>
      <w:ind w:left="476" w:hanging="360"/>
    </w:pPr>
    <w:rPr>
      <w:rFonts w:ascii="Corbel" w:eastAsia="Verdana" w:hAnsi="Corbel" w:cs="Verdana"/>
      <w:lang w:val="fr-BE" w:eastAsia="fr-BE" w:bidi="fr-BE"/>
    </w:rPr>
  </w:style>
  <w:style w:type="paragraph" w:styleId="Title">
    <w:name w:val="Title"/>
    <w:basedOn w:val="Normal"/>
    <w:next w:val="Normal"/>
    <w:link w:val="TitleChar"/>
    <w:uiPriority w:val="10"/>
    <w:qFormat/>
    <w:rsid w:val="00F02045"/>
    <w:pPr>
      <w:widowControl w:val="0"/>
      <w:autoSpaceDE w:val="0"/>
      <w:autoSpaceDN w:val="0"/>
      <w:spacing w:after="0" w:line="240" w:lineRule="auto"/>
      <w:contextualSpacing/>
      <w:jc w:val="center"/>
    </w:pPr>
    <w:rPr>
      <w:rFonts w:ascii="Arial Black" w:eastAsiaTheme="majorEastAsia" w:hAnsi="Arial Black" w:cstheme="majorBidi"/>
      <w:color w:val="362647"/>
      <w:spacing w:val="-10"/>
      <w:kern w:val="28"/>
      <w:sz w:val="24"/>
      <w:szCs w:val="56"/>
      <w:lang w:val="fr-BE" w:eastAsia="fr-BE" w:bidi="fr-BE"/>
    </w:rPr>
  </w:style>
  <w:style w:type="character" w:customStyle="1" w:styleId="TitleChar">
    <w:name w:val="Title Char"/>
    <w:basedOn w:val="DefaultParagraphFont"/>
    <w:link w:val="Title"/>
    <w:uiPriority w:val="10"/>
    <w:rsid w:val="00F02045"/>
    <w:rPr>
      <w:rFonts w:ascii="Arial Black" w:eastAsiaTheme="majorEastAsia" w:hAnsi="Arial Black" w:cstheme="majorBidi"/>
      <w:color w:val="362647"/>
      <w:spacing w:val="-10"/>
      <w:kern w:val="28"/>
      <w:sz w:val="24"/>
      <w:szCs w:val="56"/>
      <w:lang w:val="fr-BE" w:eastAsia="fr-BE" w:bidi="fr-BE"/>
    </w:rPr>
  </w:style>
  <w:style w:type="paragraph" w:styleId="Header">
    <w:name w:val="header"/>
    <w:basedOn w:val="Normal"/>
    <w:link w:val="HeaderChar"/>
    <w:uiPriority w:val="99"/>
    <w:unhideWhenUsed/>
    <w:rsid w:val="00F02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045"/>
  </w:style>
  <w:style w:type="paragraph" w:styleId="Footer">
    <w:name w:val="footer"/>
    <w:basedOn w:val="Normal"/>
    <w:link w:val="FooterChar"/>
    <w:uiPriority w:val="99"/>
    <w:unhideWhenUsed/>
    <w:rsid w:val="00F02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045"/>
  </w:style>
  <w:style w:type="table" w:styleId="TableGrid">
    <w:name w:val="Table Grid"/>
    <w:basedOn w:val="TableNormal"/>
    <w:uiPriority w:val="39"/>
    <w:rsid w:val="00F02045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36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A5FA418C6545A723557A71CEAC81" ma:contentTypeVersion="14" ma:contentTypeDescription="Create a new document." ma:contentTypeScope="" ma:versionID="cd9ffd627a1c76326e6a16112e808a6a">
  <xsd:schema xmlns:xsd="http://www.w3.org/2001/XMLSchema" xmlns:xs="http://www.w3.org/2001/XMLSchema" xmlns:p="http://schemas.microsoft.com/office/2006/metadata/properties" xmlns:ns2="6b3df376-d6b7-419d-bc08-8ff3acdef50d" xmlns:ns3="bdec02bc-90a3-4c7d-a2d6-d4e1639c91f3" targetNamespace="http://schemas.microsoft.com/office/2006/metadata/properties" ma:root="true" ma:fieldsID="1f5300b0593f1b889a784d486da9a73a" ns2:_="" ns3:_="">
    <xsd:import namespace="6b3df376-d6b7-419d-bc08-8ff3acdef50d"/>
    <xsd:import namespace="bdec02bc-90a3-4c7d-a2d6-d4e1639c9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f376-d6b7-419d-bc08-8ff3acdef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c02bc-90a3-4c7d-a2d6-d4e1639c9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DF9FF-2988-40AF-88D3-352436CC7E89}"/>
</file>

<file path=customXml/itemProps2.xml><?xml version="1.0" encoding="utf-8"?>
<ds:datastoreItem xmlns:ds="http://schemas.openxmlformats.org/officeDocument/2006/customXml" ds:itemID="{076CDC26-3BFA-498F-AF7A-C1ECD3D7E8D5}"/>
</file>

<file path=customXml/itemProps3.xml><?xml version="1.0" encoding="utf-8"?>
<ds:datastoreItem xmlns:ds="http://schemas.openxmlformats.org/officeDocument/2006/customXml" ds:itemID="{B5F303E5-54CA-46E2-9846-5C0AF88ACD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Stylianos Filopoulos</cp:lastModifiedBy>
  <cp:revision>2</cp:revision>
  <dcterms:created xsi:type="dcterms:W3CDTF">2022-02-02T14:19:00Z</dcterms:created>
  <dcterms:modified xsi:type="dcterms:W3CDTF">2022-02-02T14:19:00Z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0x01010049CAA5FA418C6545A723557A71CEAC81</vt:lpwstr>
  </property>
</Properties>
</file>